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9" w:rsidRPr="00900DD3" w:rsidRDefault="00D90D39" w:rsidP="00093860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040C7" w:rsidRPr="00354ABB" w:rsidRDefault="00093860" w:rsidP="002040C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DF07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УСЛУГА</w:t>
      </w:r>
      <w:r w:rsidR="003D40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ЗООХИГИЈЕНЕ</w:t>
      </w:r>
      <w:r w:rsidR="00DF07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040C7" w:rsidRPr="00354A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ЈН </w:t>
      </w:r>
      <w:r w:rsidR="00A61ED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A61E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2040C7" w:rsidRPr="00354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A61E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2040C7" w:rsidRPr="00354A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93860" w:rsidRPr="00354ABB" w:rsidRDefault="00DF07D4" w:rsidP="008F527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ПАРТИЈА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БР.1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A61E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ЧУВАЊЕ ПАСА</w:t>
      </w:r>
    </w:p>
    <w:p w:rsidR="00093860" w:rsidRPr="00093860" w:rsidRDefault="00093860" w:rsidP="0009386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84190" w:rsidRDefault="00B84190" w:rsidP="00B841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190" w:rsidRPr="00093860" w:rsidRDefault="00B84190" w:rsidP="00B841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Закључен у Аранђеловцу, дана </w:t>
      </w:r>
      <w:r w:rsidRPr="00093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93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**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 202</w:t>
      </w:r>
      <w:r w:rsidR="0014278B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између:</w:t>
      </w:r>
    </w:p>
    <w:p w:rsidR="00093860" w:rsidRPr="00093860" w:rsidRDefault="00093860" w:rsidP="000938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l-SI"/>
        </w:rPr>
        <w:t>Ј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КП „БУКУЉА“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,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Аранђеловац,  ул. Бранислава Нушића </w:t>
      </w:r>
      <w:proofErr w:type="spellStart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бр.1</w:t>
      </w:r>
      <w:proofErr w:type="spellEnd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ПИБ 100900371, матични број 7113323,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рачун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бр. 150-1685-30 отворен код</w:t>
      </w:r>
      <w:r w:rsidR="00707A2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707A2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Еуробанк</w:t>
      </w:r>
      <w:proofErr w:type="spellEnd"/>
      <w:r w:rsidR="00707A2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директна</w:t>
      </w:r>
      <w:r w:rsidRPr="0009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заступа </w:t>
      </w:r>
      <w:proofErr w:type="spellStart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в.д</w:t>
      </w:r>
      <w:proofErr w:type="spellEnd"/>
      <w:r w:rsidRPr="000938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354ABB" w:rsidRPr="00354A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</w:t>
      </w:r>
      <w:proofErr w:type="spellStart"/>
      <w:r w:rsidR="00354ABB" w:rsidRPr="00354ABB">
        <w:rPr>
          <w:rFonts w:ascii="Times New Roman" w:eastAsia="Times New Roman" w:hAnsi="Times New Roman" w:cs="Times New Roman"/>
          <w:sz w:val="24"/>
          <w:szCs w:val="24"/>
          <w:lang w:val="sr-Cyrl-RS"/>
        </w:rPr>
        <w:t>Јаћимовић</w:t>
      </w:r>
      <w:proofErr w:type="spellEnd"/>
      <w:r w:rsidR="00E034A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даљем тексту наручилац,</w:t>
      </w:r>
      <w:r w:rsidR="00EA0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</w:p>
    <w:p w:rsidR="00093860" w:rsidRPr="00093860" w:rsidRDefault="00093860" w:rsidP="0009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3860" w:rsidRPr="00916873" w:rsidRDefault="00093860" w:rsidP="000938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____________________________________________________,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______________, матични број __________________, текући рачун  _____________________, отворен код пословне банке __________________________</w:t>
      </w: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заступа __________________________,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 даљем тексту 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извршилац,  </w:t>
      </w:r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који наступа са _______________________ као чланом групе/ </w:t>
      </w:r>
      <w:proofErr w:type="spellStart"/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подизвођачем</w:t>
      </w:r>
      <w:proofErr w:type="spellEnd"/>
      <w:r w:rsidRPr="0009386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 ПИБ_________________, матични број___________________.</w:t>
      </w:r>
    </w:p>
    <w:p w:rsidR="00916873" w:rsidRDefault="00916873" w:rsidP="00916873">
      <w:pPr>
        <w:pStyle w:val="Pasussalistom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:rsidR="00916873" w:rsidRPr="00916873" w:rsidRDefault="00916873" w:rsidP="00916873">
      <w:pPr>
        <w:spacing w:after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стране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констатују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 </w:t>
      </w:r>
    </w:p>
    <w:p w:rsidR="00916873" w:rsidRPr="00916873" w:rsidRDefault="00916873" w:rsidP="0091687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94602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члана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52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Закона о јавним набавкама (''Сл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гласник РС'' бр.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91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/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2019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)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спровео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отворе</w:t>
      </w:r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</w:t>
      </w:r>
      <w:proofErr w:type="spellEnd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поступак</w:t>
      </w:r>
      <w:proofErr w:type="spellEnd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25366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услуга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;  </w:t>
      </w:r>
    </w:p>
    <w:p w:rsidR="00916873" w:rsidRPr="00916873" w:rsidRDefault="003B4447" w:rsidP="0091687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Извршилац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="00DD215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**.**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20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="0014278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3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године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електронски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доставио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налази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 Порталу јавних набавки</w:t>
      </w:r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саставни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део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овог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="00916873"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;  </w:t>
      </w:r>
    </w:p>
    <w:p w:rsidR="00916873" w:rsidRPr="00916873" w:rsidRDefault="00916873" w:rsidP="0091687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146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</w:t>
      </w:r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кама</w:t>
      </w:r>
      <w:proofErr w:type="spellEnd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3B444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Извршиоца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длуке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додели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04-**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**.**.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20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="0014278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3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године</w:t>
      </w:r>
      <w:proofErr w:type="spellEnd"/>
      <w:proofErr w:type="gram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иза</w:t>
      </w:r>
      <w:r w:rsidR="00B1721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брао</w:t>
      </w:r>
      <w:proofErr w:type="spellEnd"/>
      <w:r w:rsidR="00B1721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B1721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Извршиоца</w:t>
      </w:r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закључење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јавној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набавци</w:t>
      </w:r>
      <w:proofErr w:type="spellEnd"/>
      <w:r w:rsidRPr="0091687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916873" w:rsidRPr="00916873" w:rsidRDefault="00916873" w:rsidP="009168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825E5B" w:rsidRPr="00825E5B" w:rsidRDefault="00825E5B" w:rsidP="0082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1.</w:t>
      </w:r>
    </w:p>
    <w:p w:rsidR="00825E5B" w:rsidRDefault="00900D5A" w:rsidP="00DD215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0D5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 уговора је 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</w:t>
      </w:r>
      <w:r w:rsidR="00EF5C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proofErr w:type="spellStart"/>
      <w:r w:rsidR="000C4C2F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E034AB">
        <w:rPr>
          <w:rFonts w:ascii="Times New Roman" w:eastAsia="Times New Roman" w:hAnsi="Times New Roman" w:cs="Times New Roman"/>
          <w:sz w:val="24"/>
          <w:szCs w:val="24"/>
          <w:lang w:val="sr-Cyrl-CS"/>
        </w:rPr>
        <w:t>оохигијене</w:t>
      </w:r>
      <w:proofErr w:type="spellEnd"/>
      <w:r w:rsidR="00E034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Партија </w:t>
      </w:r>
      <w:proofErr w:type="spellStart"/>
      <w:r w:rsidR="00E034AB">
        <w:rPr>
          <w:rFonts w:ascii="Times New Roman" w:eastAsia="Times New Roman" w:hAnsi="Times New Roman" w:cs="Times New Roman"/>
          <w:sz w:val="24"/>
          <w:szCs w:val="24"/>
          <w:lang w:val="sr-Cyrl-CS"/>
        </w:rPr>
        <w:t>бр.1</w:t>
      </w:r>
      <w:proofErr w:type="spellEnd"/>
      <w:r w:rsidR="00E034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975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Чување</w:t>
      </w:r>
      <w:bookmarkStart w:id="0" w:name="_GoBack"/>
      <w:bookmarkEnd w:id="0"/>
      <w:r w:rsidR="00EF5CA7" w:rsidRPr="000C4C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паса луталица</w:t>
      </w:r>
      <w:r w:rsidR="006A21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43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свему према </w:t>
      </w:r>
      <w:r w:rsidR="00B84376">
        <w:rPr>
          <w:rFonts w:ascii="Times New Roman" w:eastAsia="Times New Roman" w:hAnsi="Times New Roman" w:cs="Times New Roman"/>
          <w:sz w:val="24"/>
          <w:szCs w:val="24"/>
          <w:lang w:val="ru-RU"/>
        </w:rPr>
        <w:t>усвојеној</w:t>
      </w:r>
      <w:r w:rsidR="00311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понуди</w:t>
      </w:r>
      <w:r w:rsidR="00B172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Извршиоца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6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бр.***** 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C59CF">
        <w:rPr>
          <w:rFonts w:ascii="Times New Roman" w:eastAsia="Times New Roman" w:hAnsi="Times New Roman" w:cs="Times New Roman"/>
          <w:sz w:val="24"/>
          <w:szCs w:val="24"/>
          <w:lang w:val="ru-RU"/>
        </w:rPr>
        <w:t>**.**.****</w:t>
      </w:r>
      <w:r w:rsidR="006A21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 </w:t>
      </w:r>
      <w:r w:rsidR="00B84376">
        <w:rPr>
          <w:rFonts w:ascii="Times New Roman" w:eastAsia="Times New Roman" w:hAnsi="Times New Roman" w:cs="Times New Roman"/>
          <w:sz w:val="24"/>
          <w:szCs w:val="24"/>
          <w:lang w:val="ru-RU"/>
        </w:rPr>
        <w:t>која је достављена</w:t>
      </w:r>
      <w:r w:rsidR="001E1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1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Портала</w:t>
      </w:r>
      <w:r w:rsidR="001E1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јавних набавки</w:t>
      </w:r>
      <w:r w:rsidR="00B843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0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E151B">
        <w:rPr>
          <w:rFonts w:ascii="Times New Roman" w:eastAsia="Times New Roman" w:hAnsi="Times New Roman" w:cs="Times New Roman"/>
          <w:sz w:val="24"/>
          <w:szCs w:val="24"/>
          <w:lang w:val="ru-RU"/>
        </w:rPr>
        <w:t>која је саставни део овог уговора</w:t>
      </w:r>
      <w:r w:rsidR="00DD215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2.</w:t>
      </w:r>
    </w:p>
    <w:p w:rsidR="00B100D8" w:rsidRDefault="00B100D8" w:rsidP="00B100D8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2.1. В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редност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Уговора износи </w:t>
      </w:r>
      <w:r w:rsidR="0014278B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5.200</w:t>
      </w:r>
      <w:r w:rsidR="00AA719C" w:rsidRPr="00052405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.000</w:t>
      </w:r>
      <w:r w:rsidRPr="00052405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,00 </w:t>
      </w:r>
      <w:r w:rsidRPr="0005240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динара</w:t>
      </w:r>
      <w:r w:rsidR="00882745" w:rsidRPr="00052405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без ПДВ-а, односно </w:t>
      </w:r>
      <w:r w:rsidR="0014278B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6</w:t>
      </w:r>
      <w:r w:rsidR="00376596" w:rsidRPr="00052405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.</w:t>
      </w:r>
      <w:r w:rsidR="0014278B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24</w:t>
      </w:r>
      <w:r w:rsidR="00AA63A1" w:rsidRPr="00052405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0.000</w:t>
      </w:r>
      <w:r w:rsidR="00AA63A1" w:rsidRPr="00052405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,00</w:t>
      </w:r>
      <w:r w:rsidR="00AA63A1" w:rsidRPr="0005240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05240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динара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са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ПДВ-ом,</w:t>
      </w:r>
      <w:r w:rsidRPr="00B100D8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 (Уколико је Извршилац који треба да реализује уговор паушални пореск</w:t>
      </w:r>
      <w:r w:rsidR="009459C8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и о</w:t>
      </w:r>
      <w:r w:rsidR="00AA63A1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 xml:space="preserve">бавезник вредност уговора је </w:t>
      </w:r>
      <w:r w:rsidR="0014278B">
        <w:rPr>
          <w:rFonts w:ascii="Times New Roman" w:eastAsia="Times New Roman" w:hAnsi="Times New Roman" w:cs="Times New Roman"/>
          <w:i/>
          <w:sz w:val="24"/>
          <w:szCs w:val="24"/>
          <w:lang w:val="sr-Latn-RS" w:eastAsia="ar-SA"/>
        </w:rPr>
        <w:t>5</w:t>
      </w:r>
      <w:r w:rsidR="0014278B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.</w:t>
      </w:r>
      <w:r w:rsidR="0014278B">
        <w:rPr>
          <w:rFonts w:ascii="Times New Roman" w:eastAsia="Times New Roman" w:hAnsi="Times New Roman" w:cs="Times New Roman"/>
          <w:i/>
          <w:sz w:val="24"/>
          <w:szCs w:val="24"/>
          <w:lang w:val="sr-Latn-RS" w:eastAsia="ar-SA"/>
        </w:rPr>
        <w:t>20</w:t>
      </w:r>
      <w:r w:rsidR="00AA63A1" w:rsidRPr="00052405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0.000</w:t>
      </w:r>
      <w:r w:rsidRPr="00052405">
        <w:rPr>
          <w:rFonts w:ascii="Times New Roman" w:eastAsia="Times New Roman" w:hAnsi="Times New Roman" w:cs="Times New Roman"/>
          <w:i/>
          <w:sz w:val="24"/>
          <w:szCs w:val="24"/>
          <w:lang w:val="sr-Cyrl-CS" w:eastAsia="ar-SA"/>
        </w:rPr>
        <w:t>,00  динара)</w:t>
      </w:r>
      <w:r w:rsidRPr="00052405">
        <w:rPr>
          <w:rFonts w:ascii="Times New Roman" w:eastAsia="Times New Roman" w:hAnsi="Times New Roman" w:cs="Times New Roman"/>
          <w:i/>
          <w:sz w:val="24"/>
          <w:szCs w:val="24"/>
          <w:lang w:val="sr-Cyrl-RS" w:eastAsia="ar-SA"/>
        </w:rPr>
        <w:t>,</w:t>
      </w:r>
      <w:r w:rsidRPr="000524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добијена је на основу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јединичних цена из понуде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Извршиоца</w:t>
      </w:r>
      <w:r w:rsidR="0088274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3.</w:t>
      </w:r>
    </w:p>
    <w:p w:rsidR="00B100D8" w:rsidRP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3.1. 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Наручилац су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сагласан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да се плаћање за извршену услугу изврши</w:t>
      </w:r>
      <w:r w:rsidR="00D93C4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року од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45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дана од дана пријема исправног рачуна испостављеног по свакој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појединачној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акцији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3.2. Наручилац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задржава право да динамику уплате средстава усклађује са својом ликвидношћу. </w:t>
      </w:r>
    </w:p>
    <w:p w:rsidR="00A20751" w:rsidRDefault="00A20751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3.3. </w:t>
      </w:r>
      <w:r w:rsidRPr="00A20751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Рок важења понуде не може бити краћи од </w:t>
      </w:r>
      <w:r w:rsidR="008C775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60</w:t>
      </w:r>
      <w:r w:rsidRPr="00A20751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дана од</w:t>
      </w:r>
      <w:r w:rsidRPr="00A2075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A20751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дана отварања понуда</w:t>
      </w:r>
      <w:r w:rsidR="008C775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8B522A" w:rsidRPr="00A20751" w:rsidRDefault="008B522A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lastRenderedPageBreak/>
        <w:t xml:space="preserve">Члан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Default="00B100D8" w:rsidP="00735384">
      <w:pPr>
        <w:tabs>
          <w:tab w:val="left" w:pos="42"/>
        </w:tabs>
        <w:suppressAutoHyphens/>
        <w:spacing w:before="102" w:after="113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4.1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Извршилац и Наручилац су сагласни да не постоји минимални и максимални бр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oj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интервенцији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(разлог- зависно од ситуације на терену, временских услова, величине, здравственог стања и темперамента ухваћених јединки).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4.2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Извршилац услуга за потребе Наручиоца обавља следеће услуге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>:</w:t>
      </w:r>
      <w:r w:rsidRPr="00B1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ar-SA"/>
        </w:rPr>
        <w:t xml:space="preserve">                                         -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Хватање напуштених паса ручно, мередов-мрежама,                               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="0074179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Фото е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вид</w:t>
      </w:r>
      <w:r w:rsidR="0074179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ентирање, превоз ухваћених паса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4179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 прихватилишта</w:t>
      </w:r>
      <w:r w:rsidR="00350DF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извршиоца</w:t>
      </w:r>
      <w:r w:rsidR="008F23A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- </w:t>
      </w:r>
      <w:r w:rsidR="008F23AA" w:rsidRPr="008F23AA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Превоз ухваћених паса до прихватилишта</w:t>
      </w:r>
      <w:r w:rsidR="00350DF5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 наручиоца</w:t>
      </w:r>
      <w:r w:rsidR="008F23AA" w:rsidRPr="008F23AA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 у Аранђеловцу</w:t>
      </w:r>
      <w:r w:rsidR="00741791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-Анти-рабична вакцинација и обележавање (микрочиповање) ухваћених паса,                                 -Стерилизација, анти-паразитолошка терапија ухваћених паса,                                                                     -Израда целокупне потребне документације везане за евидентирање ухваћених паса луталица,                                                                                                                                               -Смештај, исхрана и контрола здравственог стања ухваћених паса по важећем Закону,                               -Враћање паса који су прошли стручну тријажу на првобитно место хватања  након 30 дана,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 xml:space="preserve"> -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Чување и </w:t>
      </w:r>
      <w:proofErr w:type="spellStart"/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>збрињавање</w:t>
      </w:r>
      <w:proofErr w:type="spellEnd"/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 паса лу</w:t>
      </w:r>
      <w:r w:rsidR="00AC5587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талица после истека </w:t>
      </w:r>
      <w:proofErr w:type="spellStart"/>
      <w:r w:rsidR="00AC5587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>рока</w:t>
      </w:r>
      <w:proofErr w:type="spellEnd"/>
      <w:r w:rsidR="00AC5587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 од  30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 дана.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                   </w:t>
      </w:r>
      <w:r w:rsidRPr="00B100D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                                           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    -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>Лечење које не обухвата специјализована услуга контроле бројности напуштених паса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(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>По договору и сагласности наручиоца, а на основу прегледа и дијагнозе ветеринара).</w:t>
      </w:r>
      <w:r w:rsidRPr="00B100D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4D64CE">
        <w:rPr>
          <w:rFonts w:ascii="Times New Roman" w:eastAsia="Times New Roman" w:hAnsi="Times New Roman" w:cs="Times New Roman"/>
          <w:kern w:val="3"/>
          <w:sz w:val="24"/>
          <w:szCs w:val="24"/>
          <w:lang w:val="sr-Cyrl-RS"/>
        </w:rPr>
        <w:t xml:space="preserve">                   -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Услуга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превоза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паса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до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услужног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прихватилишта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то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само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договору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сагласности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наручиоца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стим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да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превоз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паса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обухвата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>превоз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у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једном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правцу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на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релацији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прихватилиште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Аранђеловцу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услужно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прихватилиште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и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обрнутно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потреби</w:t>
      </w:r>
      <w:proofErr w:type="spellEnd"/>
      <w:r w:rsidR="004D64CE" w:rsidRPr="004D64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).   </w:t>
      </w:r>
      <w:r w:rsidR="00335446">
        <w:rPr>
          <w:rFonts w:ascii="Times New Roman" w:eastAsia="Times New Roman" w:hAnsi="Times New Roman" w:cs="Times New Roman"/>
          <w:kern w:val="3"/>
          <w:sz w:val="24"/>
          <w:szCs w:val="24"/>
          <w:lang w:val="sr-Cyrl-RS" w:eastAsia="ar-SA"/>
        </w:rPr>
        <w:t xml:space="preserve">                       </w:t>
      </w:r>
      <w:r w:rsidRPr="00B100D8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4.3.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Извршилац се обавезује да поступа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са  пажњом доброг домаћина, тј. да обезбеди услове којима се задовољавају животне потребе животиње, као што су довољна количина квалитетне хране и воде, простор за кретање, исхрану и одмор, заклон, микроклиматски и хигијенски услови живота, присуство и контакт са животињама исте врсте и очување физичке, психичке и генетске целовитости животиње, као што је предузимање и спровођење превентивних,дијагностичких, хигијенских, терапеутских и других мера ради очувања здравственог стања животиње и спречавања настанка повреда, болести, стреса, бола, патње, страха 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смрти животиње.</w:t>
      </w:r>
    </w:p>
    <w:p w:rsidR="00B100D8" w:rsidRPr="00B100D8" w:rsidRDefault="00B100D8" w:rsidP="00B100D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5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5.1.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је  одговоран за живот, здравље и добробит паса у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прихватилишту и дужан је да води евиденцију о животињама и да ту евиденцију чува три године.</w:t>
      </w:r>
    </w:p>
    <w:p w:rsidR="00B100D8" w:rsidRPr="00B100D8" w:rsidRDefault="00B100D8" w:rsidP="00B100D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6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6.1. Обавеза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 је да редовно и у континуитету врши услугу </w:t>
      </w:r>
      <w:r w:rsidRPr="00B100D8"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  <w:t xml:space="preserve">хуманог хватања паса луталица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то: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По позиву који наручилац упути телефоном, електронским путем или писаним захтевом. 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Tериторија на којој ће се вршити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услуга</w:t>
      </w:r>
      <w:r w:rsidRPr="00B100D8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ar-SA"/>
        </w:rPr>
        <w:t xml:space="preserve"> хуманог хватања паса луталица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је подручје општине Аранђеловац.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је по позиву дужан да реагује у што краћем временском року, а у случају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хитности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року од највише 24 часа од телефонског, електронског или писаног захтева н</w:t>
      </w:r>
      <w:r w:rsidR="00510D45" w:rsidRP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- Д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би се степен стреса ухваћених паса, услед превоза смањио на најмању 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могућу меру, потребно је да </w:t>
      </w:r>
      <w:r w:rsidR="00510D4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ar-SA"/>
        </w:rPr>
        <w:t>Извршилац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10D45" w:rsidRPr="00735384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 xml:space="preserve">поседује </w:t>
      </w:r>
      <w:proofErr w:type="spellStart"/>
      <w:r w:rsidR="00510D45" w:rsidRPr="00735384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>прихватил</w:t>
      </w:r>
      <w:proofErr w:type="spellEnd"/>
      <w:r w:rsidR="00510D45" w:rsidRPr="0073538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proofErr w:type="spellStart"/>
      <w:r w:rsidR="00510D45" w:rsidRPr="00735384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>ште</w:t>
      </w:r>
      <w:proofErr w:type="spellEnd"/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за напуштене животиње 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локацији која је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максимум 60 км. удаљен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 места хватања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паса</w:t>
      </w:r>
      <w:r w:rsidR="00510D45" w:rsidRPr="007353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10D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_____________________ (уписати локацију прихватилишта)</w:t>
      </w:r>
      <w:r w:rsidR="00EE436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 xml:space="preserve">6.2. Ако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није у стању да послове сакупљања обавља по динамици утврђеној у ставу 1. овог члана, дужан је да о томе благовремено обавести наручиоца .</w:t>
      </w:r>
    </w:p>
    <w:p w:rsidR="00B100D8" w:rsidRDefault="00B100D8" w:rsidP="00B100D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.1. Уколико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закасни са и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звршењем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услуге из члана 6.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овог уговора, обавезан је да за сваки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дан закашњења плати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аручиоцу износ од 0,2% укупне уговорене ведности, из члана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вог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уговора, с тим да укупан износ уговорене казне не може прећи 5% уговорене вредности из члана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2. Уговора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.2. Уколико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 изврши све своје уговорене обавезе или их изврши делимично,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обавезан је да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плати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Наручиоцу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уговорну казну у висини од 5% укупне уговорене цене.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.3. Право  на наплату уговорне казне не утиче на право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аручиоц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захтева накнаду штете.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8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B100D8" w:rsidRPr="00B100D8" w:rsidRDefault="00B100D8" w:rsidP="00B100D8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8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.1.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ће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делимично извршити предметну набавку 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преко подизвођача Предузећа _______________________________________ </w:t>
      </w:r>
      <w:r w:rsidRPr="00B100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назив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подизвођача)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, са седиштем _________________________ </w:t>
      </w:r>
      <w:r w:rsidRPr="00B100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адресу подизвођача)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,  ПИБ _____________________, матични број _______________,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делу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набавке _______________________________ </w:t>
      </w:r>
      <w:r w:rsidRPr="00B100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CS" w:eastAsia="ar-SA"/>
        </w:rPr>
        <w:t>(навести део набавке коју ће извршити подизвођач)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у потпуности одговара наручиоцу за извршење уговорених</w:t>
      </w:r>
      <w:r w:rsidR="00417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обавеза, те и за вршење услуга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 од стране подизво</w:t>
      </w:r>
      <w:r w:rsidR="00E56A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ђача, као да их је сам извршио</w:t>
      </w:r>
      <w:r w:rsidRPr="00B100D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. 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Након закључења и током важења уговора, усклађивање, односно промена цена утврђених у прихваћеној понуди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могуће је услед промена цене на тржишту и то  у случају повећања или смањења цене у висини преко 5% у односу на базне цене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на основу званичног ценовника (базног ) приложеног уз понуду.</w:t>
      </w:r>
    </w:p>
    <w:p w:rsidR="00B100D8" w:rsidRPr="00B100D8" w:rsidRDefault="00B100D8" w:rsidP="00B100D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.2.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је дужан да уз захтев који упућује Наручиоцу за корекцију цена достави званични ценовник, као доказ да је дошло до повећања цене у предметном периоду.</w:t>
      </w:r>
    </w:p>
    <w:p w:rsidR="00B100D8" w:rsidRPr="00B100D8" w:rsidRDefault="00B100D8" w:rsidP="00B100D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Наручилац је дужан да поднети захтев са доказима, размотри у најкраћем року, не дужем од седам дана. У случају да Наручилац, након разматрања утврди да је захтев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Извршиоца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корекцијом цена оправдан, обавестиће о томе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Извршиоца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смислу давања писмене сагласности и истовремено доставити предлог Анекса уговора о повећању или смањењу цена.</w:t>
      </w:r>
    </w:p>
    <w:p w:rsidR="00B100D8" w:rsidRPr="00B100D8" w:rsidRDefault="00B100D8" w:rsidP="00B100D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.4. Наручилац може писмено обавестити</w:t>
      </w:r>
      <w:r w:rsidR="003F651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 случају смањења цена услуга које су предмет уговора у односу на цену из понуде, у овом случају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је дужан да умањи цене, почев од дана пријема званичног Обавештења Наручиоца са потребним доказима. О смањењу цена Наручилац и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 основу свих релевантних доказа, закључују Анекс уговора о смањењу цена.</w:t>
      </w:r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 xml:space="preserve">                                                                                                                                      </w:t>
      </w:r>
    </w:p>
    <w:p w:rsidR="00B100D8" w:rsidRPr="00B100D8" w:rsidRDefault="00B100D8" w:rsidP="00B100D8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.5. У случају да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одбије да изврши корекцију цена-умањење, односно да закључи Анекс уговора, на основу достављеног Обавештења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Наручиоца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са свим потребним доказима, Наручилац може раскинути уговор са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Извршиоцем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                                                                                           </w:t>
      </w:r>
      <w:r w:rsidRPr="00B100D8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 xml:space="preserve">9.6. </w:t>
      </w:r>
      <w:proofErr w:type="spellStart"/>
      <w:proofErr w:type="gram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Уговор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се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може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изменити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писаним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анексом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>и</w:t>
      </w:r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случају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>Наручилац</w:t>
      </w:r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финансијских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могућности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објективне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потребе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повећа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обим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предмета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набавке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стим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да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се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вредност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уговора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може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повећати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максимално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до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5%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од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вредности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из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члана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2.</w:t>
      </w:r>
      <w:proofErr w:type="gram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proofErr w:type="gramStart"/>
      <w:r w:rsidR="003F6510"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О</w:t>
      </w:r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вог</w:t>
      </w:r>
      <w:proofErr w:type="spellEnd"/>
      <w:r w:rsidR="003F6510">
        <w:rPr>
          <w:rFonts w:ascii="Times New Roman" w:eastAsia="Times New Roman" w:hAnsi="Times New Roman" w:cs="Times New Roman"/>
          <w:sz w:val="23"/>
          <w:szCs w:val="23"/>
          <w:lang w:val="sr-Cyrl-RS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Уговора</w:t>
      </w:r>
      <w:proofErr w:type="spellEnd"/>
      <w:r w:rsidRPr="00B100D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proofErr w:type="gramEnd"/>
    </w:p>
    <w:p w:rsidR="008B522A" w:rsidRDefault="008B522A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8B522A" w:rsidRDefault="008B522A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lastRenderedPageBreak/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0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. </w:t>
      </w:r>
    </w:p>
    <w:p w:rsidR="00B100D8" w:rsidRPr="0094767F" w:rsidRDefault="00B100D8" w:rsidP="00B10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476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се обавезује да приликом потписивања уговора преда регистровану бланко сопствену меницу, захтев за регистрацију менице и менично овлашћење за добро и благовремено извршење посла у уговореном року, у износу од 10% од укупне вредности уговора без ПДВ-а у корист ЈКП „Букуља“, која треба да буде са </w:t>
      </w:r>
      <w:proofErr w:type="spellStart"/>
      <w:r w:rsidRPr="009476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клаузулом</w:t>
      </w:r>
      <w:proofErr w:type="spellEnd"/>
      <w:r w:rsidRPr="0094767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„без протеста“, роком доспећа „по виђењу“ и роком важења 10 (десет) дана од дана истека овог уговора.</w:t>
      </w:r>
      <w:r w:rsidRPr="009476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100D8" w:rsidRPr="00B100D8" w:rsidRDefault="00B100D8" w:rsidP="00B100D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Овај уговор производи правна дејства од дана потписивања овлашћених лица обе уговорне стране и траје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од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дана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закључивања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уговора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до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28</w:t>
      </w:r>
      <w:r w:rsidR="008B52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2.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202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. </w:t>
      </w:r>
      <w:proofErr w:type="spellStart"/>
      <w:r w:rsidRPr="00900DD3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године</w:t>
      </w:r>
      <w:proofErr w:type="spellEnd"/>
      <w:r w:rsidRPr="00900DD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                                                          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.2. Уколико износ из члана 2. ово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 Уговора не буде реализован до28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2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.202</w:t>
      </w:r>
      <w:r w:rsidR="008B52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.</w:t>
      </w:r>
      <w:r w:rsidRPr="00900DD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године,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овај уговор престаје да производи правна дејстава и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 xml:space="preserve"> 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нема право да тражи од Наручиоца испуњење уговора до уговореног износа.</w:t>
      </w:r>
    </w:p>
    <w:p w:rsidR="00B100D8" w:rsidRPr="00B100D8" w:rsidRDefault="00B100D8" w:rsidP="00B100D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Утрошком средстава Наручиоца у износу уговорене вредности  пре истека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рока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 става 1. овога члана, овај уговор престаје да важи, о чему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обавештава Наручиоца.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2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Свака уговорна страна може отказати Уговор са отказним роком од 10 дана од дана достављања писменог обавештења о отказу.</w:t>
      </w:r>
    </w:p>
    <w:p w:rsidR="00B100D8" w:rsidRP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B100D8" w:rsidRPr="00B100D8" w:rsidRDefault="00B100D8" w:rsidP="00B100D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.3. Наручилац може да раскине уговор без отказног </w:t>
      </w:r>
      <w:proofErr w:type="spellStart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рока</w:t>
      </w:r>
      <w:proofErr w:type="spellEnd"/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ако је очигледно да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l-SI" w:eastAsia="ar-SA"/>
        </w:rPr>
        <w:t>Извршилац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неће моћи да испуни уговор ни у накнадном року.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3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За све што није регулисано овим уговором примењиваће се одредбе закона који регулишу облигационе односе,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Закон о ветеринарству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 о добробити животиња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други прописи који регулишу ову материју.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Pr="00B100D8" w:rsidRDefault="00B100D8" w:rsidP="00B100D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.1. Уговорне стране ће све евентуалне спорове који могу настати по овом уговору решавати споразумно, а у случају да се не могу договорити, утврђује се надлежност Привредног суда у Kрагујевцу. </w:t>
      </w:r>
    </w:p>
    <w:p w:rsidR="00B100D8" w:rsidRPr="00B100D8" w:rsidRDefault="00B100D8" w:rsidP="00B10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5</w:t>
      </w:r>
      <w:r w:rsidRPr="00B100D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B100D8" w:rsidRDefault="00B100D8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5</w:t>
      </w:r>
      <w:r w:rsidRPr="00B100D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.1. Овај уговор је сачињен у шест (6) истоветних примерака, од којих свака уговорна страна задржава по три (3) примерка.</w:t>
      </w:r>
    </w:p>
    <w:p w:rsidR="0028743C" w:rsidRPr="00B100D8" w:rsidRDefault="0028743C" w:rsidP="00B10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093860" w:rsidRPr="00093860" w:rsidRDefault="00F212AB" w:rsidP="00093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ИЗВРШИЛ</w:t>
      </w:r>
      <w:r w:rsidR="00870C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АЦ</w:t>
      </w:r>
      <w:r w:rsidR="00093860"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</w:t>
      </w:r>
      <w:r w:rsidR="00093860"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НАРУЧИЛАЦ</w:t>
      </w:r>
      <w:r w:rsidR="00093860" w:rsidRPr="0009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093860" w:rsidRPr="00093860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938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93860" w:rsidRPr="00093860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                </w:t>
      </w:r>
      <w:r w:rsidR="00870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F212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870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</w:t>
      </w:r>
      <w:r w:rsidRPr="00093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</w:t>
      </w:r>
    </w:p>
    <w:p w:rsidR="00093860" w:rsidRPr="00093860" w:rsidRDefault="00093860" w:rsidP="0009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CE0908" w:rsidRDefault="009A2382" w:rsidP="00093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Модел уговора није потребно потписивати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печатирати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5D30AA" w:rsidRDefault="00CE0908" w:rsidP="00093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Модел уговора понуђач није у обавези да доставља у оквиру своје е-понуде.</w:t>
      </w:r>
    </w:p>
    <w:p w:rsidR="006319AE" w:rsidRDefault="005D30AA" w:rsidP="000938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Модели уговора служе да се понуђачи упознају са уговором који ће бити закључени са најповољнијим понуђачем </w:t>
      </w:r>
      <w:r w:rsidR="002025F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а понуђачи приликом п</w:t>
      </w:r>
      <w:r w:rsidR="006319A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одношења понуде се саглашавају да</w:t>
      </w:r>
      <w:r w:rsidR="0005240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2025F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прихватају</w:t>
      </w:r>
      <w:r w:rsidR="006319A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модел уговора.</w:t>
      </w:r>
    </w:p>
    <w:sectPr w:rsidR="0063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7E3"/>
    <w:multiLevelType w:val="hybridMultilevel"/>
    <w:tmpl w:val="4C64F530"/>
    <w:lvl w:ilvl="0" w:tplc="CD641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11E68"/>
    <w:rsid w:val="00015DB5"/>
    <w:rsid w:val="000239DB"/>
    <w:rsid w:val="00036DC6"/>
    <w:rsid w:val="00052405"/>
    <w:rsid w:val="00056D21"/>
    <w:rsid w:val="00074618"/>
    <w:rsid w:val="00093860"/>
    <w:rsid w:val="000A4CF9"/>
    <w:rsid w:val="000B1C41"/>
    <w:rsid w:val="000C4C2F"/>
    <w:rsid w:val="00124CED"/>
    <w:rsid w:val="001411D0"/>
    <w:rsid w:val="0014278B"/>
    <w:rsid w:val="001A4194"/>
    <w:rsid w:val="001A71A5"/>
    <w:rsid w:val="001E151B"/>
    <w:rsid w:val="001F3A45"/>
    <w:rsid w:val="002025F7"/>
    <w:rsid w:val="002040C7"/>
    <w:rsid w:val="0025270D"/>
    <w:rsid w:val="0025363E"/>
    <w:rsid w:val="00253665"/>
    <w:rsid w:val="0028743C"/>
    <w:rsid w:val="00311168"/>
    <w:rsid w:val="00311719"/>
    <w:rsid w:val="00324B75"/>
    <w:rsid w:val="00335446"/>
    <w:rsid w:val="00350DF5"/>
    <w:rsid w:val="00354ABB"/>
    <w:rsid w:val="00376596"/>
    <w:rsid w:val="00384BFF"/>
    <w:rsid w:val="00392F6C"/>
    <w:rsid w:val="003B4447"/>
    <w:rsid w:val="003C76B8"/>
    <w:rsid w:val="003D3EC0"/>
    <w:rsid w:val="003D4010"/>
    <w:rsid w:val="003F1E2C"/>
    <w:rsid w:val="003F6510"/>
    <w:rsid w:val="00417BDB"/>
    <w:rsid w:val="00450AD2"/>
    <w:rsid w:val="004C7014"/>
    <w:rsid w:val="004D64CE"/>
    <w:rsid w:val="00510D45"/>
    <w:rsid w:val="0053007C"/>
    <w:rsid w:val="005C59CF"/>
    <w:rsid w:val="005D30AA"/>
    <w:rsid w:val="005F4559"/>
    <w:rsid w:val="006319AE"/>
    <w:rsid w:val="00631FD4"/>
    <w:rsid w:val="006560FB"/>
    <w:rsid w:val="006A216D"/>
    <w:rsid w:val="006B0182"/>
    <w:rsid w:val="006D5E68"/>
    <w:rsid w:val="006E3656"/>
    <w:rsid w:val="00707A2A"/>
    <w:rsid w:val="007144D7"/>
    <w:rsid w:val="007159B0"/>
    <w:rsid w:val="00735384"/>
    <w:rsid w:val="00741791"/>
    <w:rsid w:val="0077787A"/>
    <w:rsid w:val="007A5817"/>
    <w:rsid w:val="007D1134"/>
    <w:rsid w:val="00801094"/>
    <w:rsid w:val="00805BE0"/>
    <w:rsid w:val="00825E5B"/>
    <w:rsid w:val="0083385E"/>
    <w:rsid w:val="0086482B"/>
    <w:rsid w:val="00870C13"/>
    <w:rsid w:val="00882745"/>
    <w:rsid w:val="008B522A"/>
    <w:rsid w:val="008C775A"/>
    <w:rsid w:val="008F0DBC"/>
    <w:rsid w:val="008F23AA"/>
    <w:rsid w:val="008F24A1"/>
    <w:rsid w:val="008F48D3"/>
    <w:rsid w:val="008F5279"/>
    <w:rsid w:val="00900D5A"/>
    <w:rsid w:val="00900DD3"/>
    <w:rsid w:val="00916873"/>
    <w:rsid w:val="009459C8"/>
    <w:rsid w:val="00946021"/>
    <w:rsid w:val="0094767F"/>
    <w:rsid w:val="00971F26"/>
    <w:rsid w:val="00975E42"/>
    <w:rsid w:val="00977D6F"/>
    <w:rsid w:val="009A2382"/>
    <w:rsid w:val="009A443B"/>
    <w:rsid w:val="009F03F8"/>
    <w:rsid w:val="00A20751"/>
    <w:rsid w:val="00A27573"/>
    <w:rsid w:val="00A461C1"/>
    <w:rsid w:val="00A51153"/>
    <w:rsid w:val="00A61EDE"/>
    <w:rsid w:val="00A90E97"/>
    <w:rsid w:val="00A975A4"/>
    <w:rsid w:val="00AA63A1"/>
    <w:rsid w:val="00AA719C"/>
    <w:rsid w:val="00AB02B8"/>
    <w:rsid w:val="00AC16B9"/>
    <w:rsid w:val="00AC5587"/>
    <w:rsid w:val="00B0164A"/>
    <w:rsid w:val="00B100D8"/>
    <w:rsid w:val="00B12CB2"/>
    <w:rsid w:val="00B17211"/>
    <w:rsid w:val="00B3044C"/>
    <w:rsid w:val="00B522E6"/>
    <w:rsid w:val="00B60B93"/>
    <w:rsid w:val="00B84190"/>
    <w:rsid w:val="00B84376"/>
    <w:rsid w:val="00BA4E98"/>
    <w:rsid w:val="00BC5C6F"/>
    <w:rsid w:val="00BD5333"/>
    <w:rsid w:val="00BD54C7"/>
    <w:rsid w:val="00C445AC"/>
    <w:rsid w:val="00C62CDF"/>
    <w:rsid w:val="00C84A58"/>
    <w:rsid w:val="00CA48EA"/>
    <w:rsid w:val="00CA72AF"/>
    <w:rsid w:val="00CB776B"/>
    <w:rsid w:val="00CC7FF0"/>
    <w:rsid w:val="00CE0908"/>
    <w:rsid w:val="00D50FB1"/>
    <w:rsid w:val="00D52D2B"/>
    <w:rsid w:val="00D720B3"/>
    <w:rsid w:val="00D90470"/>
    <w:rsid w:val="00D90D39"/>
    <w:rsid w:val="00D93C4F"/>
    <w:rsid w:val="00DA3C8D"/>
    <w:rsid w:val="00DD2151"/>
    <w:rsid w:val="00DD6D7F"/>
    <w:rsid w:val="00DF07D4"/>
    <w:rsid w:val="00DF6586"/>
    <w:rsid w:val="00E034AB"/>
    <w:rsid w:val="00E56AD1"/>
    <w:rsid w:val="00EA050C"/>
    <w:rsid w:val="00EC0C0D"/>
    <w:rsid w:val="00EC73AC"/>
    <w:rsid w:val="00EE4369"/>
    <w:rsid w:val="00EF5CA7"/>
    <w:rsid w:val="00F1585F"/>
    <w:rsid w:val="00F212AB"/>
    <w:rsid w:val="00F95C3D"/>
    <w:rsid w:val="00FA672E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5B01-0744-458A-945C-255284A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2020-08-20T09:15:00Z</cp:lastPrinted>
  <dcterms:created xsi:type="dcterms:W3CDTF">2020-08-20T09:16:00Z</dcterms:created>
  <dcterms:modified xsi:type="dcterms:W3CDTF">2023-02-24T06:37:00Z</dcterms:modified>
</cp:coreProperties>
</file>